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9"/>
      </w:tblGrid>
      <w:tr w:rsidR="00483E5F" w:rsidTr="00483E5F">
        <w:tc>
          <w:tcPr>
            <w:tcW w:w="4785" w:type="dxa"/>
          </w:tcPr>
          <w:p w:rsidR="00483E5F" w:rsidRDefault="00483E5F" w:rsidP="004B78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2341F1" w:rsidRDefault="002341F1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41F1" w:rsidRDefault="002341F1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</w:t>
            </w:r>
            <w:r w:rsidR="00234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Ейского городского поселения</w:t>
            </w:r>
          </w:p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 района</w:t>
            </w:r>
          </w:p>
          <w:p w:rsidR="00483E5F" w:rsidRPr="00835428" w:rsidRDefault="00835428" w:rsidP="00C62AC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54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62AC6">
              <w:rPr>
                <w:rFonts w:ascii="Times New Roman" w:hAnsi="Times New Roman" w:cs="Times New Roman"/>
                <w:sz w:val="28"/>
                <w:szCs w:val="28"/>
              </w:rPr>
              <w:t>15.11.2019</w:t>
            </w:r>
            <w:r w:rsidRPr="0083542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62AC6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  <w:bookmarkStart w:id="0" w:name="_GoBack"/>
            <w:bookmarkEnd w:id="0"/>
          </w:p>
        </w:tc>
      </w:tr>
    </w:tbl>
    <w:p w:rsidR="004B781E" w:rsidRDefault="004B781E" w:rsidP="004B78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F79" w:rsidRDefault="00255F79" w:rsidP="004B78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F79" w:rsidRDefault="00255F79" w:rsidP="004B78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F79" w:rsidRPr="00E251FA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5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Муниципальная программа</w:t>
      </w:r>
    </w:p>
    <w:p w:rsidR="00255F79" w:rsidRPr="00E251FA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5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Ейского городского поселения Ейского района</w:t>
      </w:r>
    </w:p>
    <w:p w:rsidR="00255F79" w:rsidRPr="00E251FA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5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«Охрана земель на территории Ейского городского поселения </w:t>
      </w:r>
    </w:p>
    <w:p w:rsidR="00255F79" w:rsidRPr="00E251FA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Ейского района на 2020-2025 годы»</w:t>
      </w:r>
    </w:p>
    <w:p w:rsidR="00255F79" w:rsidRPr="00352824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F79" w:rsidRPr="009F4AAB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</w:t>
      </w:r>
    </w:p>
    <w:p w:rsidR="00255F79" w:rsidRPr="009F4AAB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255F79" w:rsidRPr="009F4AAB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 района</w:t>
      </w:r>
    </w:p>
    <w:p w:rsidR="00255F79" w:rsidRPr="009F4AAB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«Охрана земель на территории Ейского городского поселения </w:t>
      </w:r>
    </w:p>
    <w:p w:rsidR="00255F79" w:rsidRPr="009F4AAB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района на 2020-2025 годы»</w:t>
      </w:r>
    </w:p>
    <w:p w:rsidR="00255F79" w:rsidRPr="004B781E" w:rsidRDefault="00255F79" w:rsidP="00255F79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6568"/>
      </w:tblGrid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5F79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6D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нального хозяйства администрации  </w:t>
            </w:r>
            <w:r w:rsidRPr="00356D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 горо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дского поселения Ейского района;</w:t>
            </w:r>
          </w:p>
          <w:p w:rsidR="00255F79" w:rsidRPr="005253AA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по организации деятельности Широчанского сельского округа а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Ейского городского поселения Ейского района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муниципальной программы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5F79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Предотвращение загрязнения, захламления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земель, других негативных (вредных) воздействий хозяйственной деятельности;</w:t>
            </w:r>
          </w:p>
          <w:p w:rsidR="00255F79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экологической обстановки в муни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ципальном образовании;</w:t>
            </w:r>
          </w:p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беспечение организации охраны земель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 п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5F79" w:rsidRPr="004B781E" w:rsidRDefault="00255F79" w:rsidP="00A905E5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оптимизация деятельности в сфере обращения с отходами производства и потребления;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выявленных несанкционированных свалок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 и с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муниципальной п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2020-2025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</w:tr>
      <w:tr w:rsidR="00255F79" w:rsidRPr="004B781E" w:rsidTr="00255F79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бюджетных ассигнований на реализацию муниципальной пр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7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5F79" w:rsidRPr="004B781E" w:rsidRDefault="00255F79" w:rsidP="00255F7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 из средств бюджета Ейского городского поселения Ейского района не предусмотрено</w:t>
            </w:r>
          </w:p>
        </w:tc>
      </w:tr>
    </w:tbl>
    <w:p w:rsidR="00255F79" w:rsidRDefault="00255F79" w:rsidP="00255F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5F79" w:rsidRDefault="00255F79" w:rsidP="00255F79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253AA" w:rsidRDefault="005253A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3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E4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83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E4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Характеристики текущего состояния и </w:t>
      </w:r>
      <w:r w:rsidR="00C048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проблемы в соответствующей сфере реализации</w:t>
      </w:r>
      <w:r w:rsidR="00E4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6149CA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</w:t>
      </w:r>
      <w:r w:rsidR="00717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ужающей среды</w:t>
      </w:r>
      <w:r w:rsidR="007175FC" w:rsidRPr="0061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0354" w:rsidRDefault="00FB0354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2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FB0354" w:rsidRDefault="006149CA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9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Отходы производства и потребления относятся к одному из факторов, негативно воздействующих на качество окружающей среды, приводящих к деградации почв, зеленых насаждений, водных и других природных ресурсов. В последние годы в значительной степени возросла антропогенная нагрузка на окружающую среду и, прежде всего, именно в части увеличения отходов, образующихся в процессе жизнедеятельности населения города</w:t>
      </w:r>
      <w:r w:rsidR="00FB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образование стихийных свалок, захламление муниципальных территорий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D1276" w:rsidRPr="00BD1276" w:rsidRDefault="00FB0354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эффективности исполнения целей Программы необходимо привлекать предприятия, организации, территориальное общественное самоуправление. </w:t>
      </w:r>
    </w:p>
    <w:p w:rsidR="005253AA" w:rsidRPr="00BD1276" w:rsidRDefault="005253A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9B2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Цели</w:t>
      </w:r>
      <w:r w:rsidR="00F3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="004B7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F3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целевые показатели</w:t>
      </w:r>
      <w:r w:rsidR="004B7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реализации муниципальной</w:t>
      </w:r>
      <w:r w:rsidR="00F3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:rsidR="00A905E5" w:rsidRDefault="00A905E5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1803"/>
        <w:gridCol w:w="1086"/>
        <w:gridCol w:w="989"/>
        <w:gridCol w:w="989"/>
        <w:gridCol w:w="989"/>
        <w:gridCol w:w="989"/>
        <w:gridCol w:w="989"/>
        <w:gridCol w:w="989"/>
      </w:tblGrid>
      <w:tr w:rsidR="0060485E" w:rsidTr="0060485E">
        <w:trPr>
          <w:trHeight w:val="383"/>
        </w:trPr>
        <w:tc>
          <w:tcPr>
            <w:tcW w:w="701" w:type="dxa"/>
            <w:vMerge w:val="restart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48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30" w:type="dxa"/>
            <w:vMerge w:val="restart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целевого показателя</w:t>
            </w:r>
          </w:p>
        </w:tc>
        <w:tc>
          <w:tcPr>
            <w:tcW w:w="1159" w:type="dxa"/>
            <w:vMerge w:val="restart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324" w:type="dxa"/>
            <w:gridSpan w:val="6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48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показателей</w:t>
            </w:r>
          </w:p>
        </w:tc>
      </w:tr>
      <w:tr w:rsidR="0060485E" w:rsidTr="0060485E">
        <w:trPr>
          <w:trHeight w:val="382"/>
        </w:trPr>
        <w:tc>
          <w:tcPr>
            <w:tcW w:w="701" w:type="dxa"/>
            <w:vMerge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0" w:type="dxa"/>
            <w:vMerge/>
          </w:tcPr>
          <w:p w:rsid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vMerge/>
          </w:tcPr>
          <w:p w:rsid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1-й год реализации</w:t>
            </w: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-й год реализации</w:t>
            </w: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-й год реализации</w:t>
            </w: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-й год реализации</w:t>
            </w: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-й год реализации</w:t>
            </w:r>
          </w:p>
        </w:tc>
        <w:tc>
          <w:tcPr>
            <w:tcW w:w="1054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0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-й год реализации</w:t>
            </w:r>
          </w:p>
        </w:tc>
      </w:tr>
      <w:tr w:rsidR="0060485E" w:rsidTr="0060485E">
        <w:tc>
          <w:tcPr>
            <w:tcW w:w="701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0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9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4" w:type="dxa"/>
          </w:tcPr>
          <w:p w:rsidR="0060485E" w:rsidRPr="006149CA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9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60485E" w:rsidTr="0060485E">
        <w:tc>
          <w:tcPr>
            <w:tcW w:w="701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13" w:type="dxa"/>
            <w:gridSpan w:val="8"/>
          </w:tcPr>
          <w:p w:rsidR="0060485E" w:rsidRPr="0060485E" w:rsidRDefault="0060485E" w:rsidP="0060485E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подраздела (подпрограммы, основного мероприятия) «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регулярных мероприятий по очистке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мусора, ликвидац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несанкционированных свалок твердых коммунальных  отходов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905E5" w:rsidTr="00A905E5">
        <w:tc>
          <w:tcPr>
            <w:tcW w:w="701" w:type="dxa"/>
          </w:tcPr>
          <w:p w:rsidR="00A905E5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13" w:type="dxa"/>
            <w:gridSpan w:val="8"/>
          </w:tcPr>
          <w:p w:rsidR="00A905E5" w:rsidRPr="0060485E" w:rsidRDefault="00A905E5" w:rsidP="00A905E5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предотвращение загрязнения, захламления земель, других негативных воздействий хозяйственной деятельности, улучшение экологической обстановки в муниципальном образовании, обеспечение организации охраны земель</w:t>
            </w:r>
          </w:p>
        </w:tc>
      </w:tr>
      <w:tr w:rsidR="00A905E5" w:rsidTr="00A905E5">
        <w:tc>
          <w:tcPr>
            <w:tcW w:w="701" w:type="dxa"/>
          </w:tcPr>
          <w:p w:rsidR="00A905E5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13" w:type="dxa"/>
            <w:gridSpan w:val="8"/>
          </w:tcPr>
          <w:p w:rsidR="00A905E5" w:rsidRPr="0060485E" w:rsidRDefault="00A905E5" w:rsidP="00A905E5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Задачи: оптимизация деятельности в сфере обращения с отходами производства и потребления.</w:t>
            </w:r>
          </w:p>
        </w:tc>
      </w:tr>
      <w:tr w:rsidR="0060485E" w:rsidTr="0060485E">
        <w:tc>
          <w:tcPr>
            <w:tcW w:w="701" w:type="dxa"/>
          </w:tcPr>
          <w:p w:rsidR="0060485E" w:rsidRPr="0060485E" w:rsidRDefault="0060485E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0" w:type="dxa"/>
          </w:tcPr>
          <w:p w:rsidR="0060485E" w:rsidRPr="0060485E" w:rsidRDefault="00A67F7B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протоколов об административных правонарушениях</w:t>
            </w:r>
          </w:p>
        </w:tc>
        <w:tc>
          <w:tcPr>
            <w:tcW w:w="1159" w:type="dxa"/>
          </w:tcPr>
          <w:p w:rsidR="0060485E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</w:t>
            </w:r>
          </w:p>
        </w:tc>
        <w:tc>
          <w:tcPr>
            <w:tcW w:w="1054" w:type="dxa"/>
          </w:tcPr>
          <w:p w:rsidR="0060485E" w:rsidRPr="0060485E" w:rsidRDefault="00A905E5" w:rsidP="00A905E5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54" w:type="dxa"/>
          </w:tcPr>
          <w:p w:rsidR="0060485E" w:rsidRPr="0060485E" w:rsidRDefault="00A905E5" w:rsidP="00A905E5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54" w:type="dxa"/>
          </w:tcPr>
          <w:p w:rsidR="0060485E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54" w:type="dxa"/>
          </w:tcPr>
          <w:p w:rsidR="0060485E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54" w:type="dxa"/>
          </w:tcPr>
          <w:p w:rsidR="0060485E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54" w:type="dxa"/>
          </w:tcPr>
          <w:p w:rsidR="0060485E" w:rsidRPr="0060485E" w:rsidRDefault="00A905E5" w:rsidP="00A863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</w:tbl>
    <w:p w:rsidR="005253AA" w:rsidRDefault="005253A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180" w:rsidRDefault="00D73180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Сроки и этапы реализации</w:t>
      </w:r>
      <w:r w:rsidR="004B7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:rsidR="00A863DA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180" w:rsidRDefault="00D73180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31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реализации Программы</w:t>
      </w:r>
      <w:r w:rsidR="002341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D731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C601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8E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</w:t>
      </w:r>
      <w:r w:rsidR="006D4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D731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годы.</w:t>
      </w:r>
    </w:p>
    <w:p w:rsidR="00A863DA" w:rsidRPr="00D73180" w:rsidRDefault="00A863DA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D73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 р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есурсно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B7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муниципальной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66E" w:rsidRDefault="004B781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Финансирование мероприятий Программы </w:t>
      </w:r>
      <w:r w:rsidR="00400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Ейского городского поселения Ейского района не предусмотрено.</w:t>
      </w:r>
    </w:p>
    <w:p w:rsidR="005253AA" w:rsidRDefault="005253A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066E" w:rsidRDefault="0040066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 Прогноз сводных показателей муниципальных заданий</w:t>
      </w:r>
      <w:r w:rsidR="00FF64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оказание муниципальных услуг</w:t>
      </w:r>
    </w:p>
    <w:p w:rsidR="00A863DA" w:rsidRPr="0040066E" w:rsidRDefault="00A863D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066E" w:rsidRDefault="0040066E" w:rsidP="00A863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066E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предусмотрены.</w:t>
      </w:r>
    </w:p>
    <w:p w:rsidR="005253AA" w:rsidRPr="0040066E" w:rsidRDefault="005253AA" w:rsidP="00A863D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0066E" w:rsidRPr="0040066E" w:rsidRDefault="0040066E" w:rsidP="00FF64EE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sz w:val="28"/>
          <w:szCs w:val="28"/>
        </w:rPr>
        <w:t>Раздел 6. Перечень и краткое описание подпрограмм, ведомственных</w:t>
      </w:r>
    </w:p>
    <w:p w:rsidR="0040066E" w:rsidRPr="0040066E" w:rsidRDefault="0040066E" w:rsidP="00FF64EE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sz w:val="28"/>
          <w:szCs w:val="28"/>
        </w:rPr>
        <w:t>целевых программ и основных мероприятий</w:t>
      </w:r>
    </w:p>
    <w:p w:rsidR="0040066E" w:rsidRPr="0040066E" w:rsidRDefault="0040066E" w:rsidP="00FF64EE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66E" w:rsidRDefault="0040066E" w:rsidP="00A863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162">
        <w:rPr>
          <w:rFonts w:ascii="Times New Roman" w:hAnsi="Times New Roman" w:cs="Times New Roman"/>
          <w:bCs/>
          <w:sz w:val="28"/>
          <w:szCs w:val="28"/>
        </w:rPr>
        <w:t>Подпрограммы, ведомственны</w:t>
      </w:r>
      <w:r w:rsidR="002341F1">
        <w:rPr>
          <w:rFonts w:ascii="Times New Roman" w:hAnsi="Times New Roman" w:cs="Times New Roman"/>
          <w:bCs/>
          <w:sz w:val="28"/>
          <w:szCs w:val="28"/>
        </w:rPr>
        <w:t>е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целевы</w:t>
      </w:r>
      <w:r w:rsidR="002341F1">
        <w:rPr>
          <w:rFonts w:ascii="Times New Roman" w:hAnsi="Times New Roman" w:cs="Times New Roman"/>
          <w:bCs/>
          <w:sz w:val="28"/>
          <w:szCs w:val="28"/>
        </w:rPr>
        <w:t>е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2341F1">
        <w:rPr>
          <w:rFonts w:ascii="Times New Roman" w:hAnsi="Times New Roman" w:cs="Times New Roman"/>
          <w:bCs/>
          <w:sz w:val="28"/>
          <w:szCs w:val="28"/>
        </w:rPr>
        <w:t>ы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и основны</w:t>
      </w:r>
      <w:r w:rsidR="002341F1">
        <w:rPr>
          <w:rFonts w:ascii="Times New Roman" w:hAnsi="Times New Roman" w:cs="Times New Roman"/>
          <w:bCs/>
          <w:sz w:val="28"/>
          <w:szCs w:val="28"/>
        </w:rPr>
        <w:t>е мероприятия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  <w:r w:rsidRPr="00562162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8F3A0B" w:rsidRDefault="008F3A0B" w:rsidP="00A863D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066E" w:rsidRDefault="0040066E" w:rsidP="00A863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Раздел 7. </w:t>
      </w:r>
      <w:r w:rsidR="004B72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4006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ероприяти</w:t>
      </w:r>
      <w:r w:rsidR="004B72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4006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муниципальной программы</w:t>
      </w:r>
    </w:p>
    <w:p w:rsidR="00314ED0" w:rsidRPr="0040066E" w:rsidRDefault="00314ED0" w:rsidP="00A863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012"/>
        <w:gridCol w:w="1417"/>
        <w:gridCol w:w="1134"/>
        <w:gridCol w:w="426"/>
        <w:gridCol w:w="425"/>
        <w:gridCol w:w="425"/>
        <w:gridCol w:w="425"/>
        <w:gridCol w:w="426"/>
        <w:gridCol w:w="425"/>
        <w:gridCol w:w="2410"/>
      </w:tblGrid>
      <w:tr w:rsidR="00C601CB" w:rsidRPr="00562162" w:rsidTr="004B7217">
        <w:trPr>
          <w:trHeight w:val="331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1134" w:type="dxa"/>
            <w:vMerge w:val="restart"/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финанси-рования</w:t>
            </w:r>
          </w:p>
        </w:tc>
        <w:tc>
          <w:tcPr>
            <w:tcW w:w="2552" w:type="dxa"/>
            <w:gridSpan w:val="6"/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 реализации (тыс.руб)</w:t>
            </w:r>
          </w:p>
        </w:tc>
        <w:tc>
          <w:tcPr>
            <w:tcW w:w="2410" w:type="dxa"/>
            <w:vMerge w:val="restart"/>
            <w:vAlign w:val="center"/>
          </w:tcPr>
          <w:p w:rsidR="00C601CB" w:rsidRPr="00562162" w:rsidRDefault="00C601CB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835428" w:rsidRPr="00562162" w:rsidTr="004B7217">
        <w:trPr>
          <w:trHeight w:val="1391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425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425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425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426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425" w:type="dxa"/>
            <w:vAlign w:val="center"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2410" w:type="dxa"/>
            <w:vMerge/>
          </w:tcPr>
          <w:p w:rsidR="00835428" w:rsidRPr="00562162" w:rsidRDefault="00835428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a3"/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134"/>
        <w:gridCol w:w="426"/>
        <w:gridCol w:w="425"/>
        <w:gridCol w:w="425"/>
        <w:gridCol w:w="425"/>
        <w:gridCol w:w="426"/>
        <w:gridCol w:w="425"/>
        <w:gridCol w:w="2409"/>
      </w:tblGrid>
      <w:tr w:rsidR="004B7217" w:rsidTr="004B7217">
        <w:trPr>
          <w:trHeight w:val="717"/>
        </w:trPr>
        <w:tc>
          <w:tcPr>
            <w:tcW w:w="567" w:type="dxa"/>
            <w:vMerge w:val="restart"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</w:t>
            </w:r>
          </w:p>
        </w:tc>
        <w:tc>
          <w:tcPr>
            <w:tcW w:w="1985" w:type="dxa"/>
            <w:vMerge w:val="restart"/>
          </w:tcPr>
          <w:p w:rsidR="004B7217" w:rsidRDefault="004B7217" w:rsidP="00A863DA">
            <w:pPr>
              <w:contextualSpacing/>
              <w:rPr>
                <w:color w:val="000000"/>
                <w:szCs w:val="28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регулярных мероприятий по очистке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мусора, ликвидац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несанкционированных свалок твердых коммунальных  отходов</w:t>
            </w:r>
          </w:p>
        </w:tc>
        <w:tc>
          <w:tcPr>
            <w:tcW w:w="1417" w:type="dxa"/>
          </w:tcPr>
          <w:p w:rsidR="004B7217" w:rsidRPr="00C37643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  <w:vMerge w:val="restart"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Собственники, пользователи, владельцы  земельных участков, расположенных на территории Ейского городского поселения </w:t>
            </w:r>
            <w:r w:rsidRPr="008F3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Ейского района</w:t>
            </w:r>
          </w:p>
        </w:tc>
      </w:tr>
      <w:tr w:rsidR="004B7217" w:rsidTr="004B7217">
        <w:trPr>
          <w:trHeight w:val="717"/>
        </w:trPr>
        <w:tc>
          <w:tcPr>
            <w:tcW w:w="567" w:type="dxa"/>
            <w:vMerge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4B7217" w:rsidRPr="004B781E" w:rsidRDefault="004B7217" w:rsidP="00A863D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B7217" w:rsidRPr="00C37643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  <w:vMerge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217" w:rsidTr="004B7217">
        <w:trPr>
          <w:trHeight w:val="717"/>
        </w:trPr>
        <w:tc>
          <w:tcPr>
            <w:tcW w:w="567" w:type="dxa"/>
            <w:vMerge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4B7217" w:rsidRPr="004B781E" w:rsidRDefault="004B7217" w:rsidP="00A863D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B7217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Краевой</w:t>
            </w:r>
          </w:p>
          <w:p w:rsidR="004B7217" w:rsidRPr="00C37643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бюджет</w:t>
            </w: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  <w:vMerge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217" w:rsidTr="004B7217">
        <w:trPr>
          <w:trHeight w:val="717"/>
        </w:trPr>
        <w:tc>
          <w:tcPr>
            <w:tcW w:w="567" w:type="dxa"/>
            <w:vMerge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4B7217" w:rsidRPr="004B781E" w:rsidRDefault="004B7217" w:rsidP="00A863D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B7217" w:rsidRPr="00C37643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  <w:vMerge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217" w:rsidTr="004B7217">
        <w:trPr>
          <w:trHeight w:val="717"/>
        </w:trPr>
        <w:tc>
          <w:tcPr>
            <w:tcW w:w="567" w:type="dxa"/>
            <w:vMerge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985" w:type="dxa"/>
            <w:vMerge/>
          </w:tcPr>
          <w:p w:rsidR="004B7217" w:rsidRPr="004B781E" w:rsidRDefault="004B7217" w:rsidP="00A863D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B7217" w:rsidRPr="00C37643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  <w:vMerge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217" w:rsidTr="004B7217">
        <w:trPr>
          <w:trHeight w:val="717"/>
        </w:trPr>
        <w:tc>
          <w:tcPr>
            <w:tcW w:w="567" w:type="dxa"/>
          </w:tcPr>
          <w:p w:rsidR="004B7217" w:rsidRDefault="004B7217" w:rsidP="00A863DA">
            <w:pPr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2,</w:t>
            </w:r>
          </w:p>
        </w:tc>
        <w:tc>
          <w:tcPr>
            <w:tcW w:w="1985" w:type="dxa"/>
          </w:tcPr>
          <w:p w:rsidR="004B7217" w:rsidRPr="004B781E" w:rsidRDefault="004B7217" w:rsidP="00A863D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1417" w:type="dxa"/>
          </w:tcPr>
          <w:p w:rsidR="004B7217" w:rsidRDefault="004B7217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4B7217" w:rsidRDefault="004B7217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426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6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4B7217" w:rsidRDefault="004B7217" w:rsidP="004B7217">
            <w:r w:rsidRPr="00E849DE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2409" w:type="dxa"/>
          </w:tcPr>
          <w:p w:rsidR="004B7217" w:rsidRDefault="004B7217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0A9E" w:rsidRDefault="00AF0A9E" w:rsidP="00A863DA">
      <w:pPr>
        <w:shd w:val="clear" w:color="auto" w:fill="FFFFFF"/>
        <w:overflowPunct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A610B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10B" w:rsidRPr="006A610B" w:rsidRDefault="007175FC" w:rsidP="00A863DA">
      <w:pPr>
        <w:pStyle w:val="ConsPlusNormal"/>
        <w:widowControl/>
        <w:suppressAutoHyphens/>
        <w:ind w:right="-143" w:hanging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A610B" w:rsidRPr="006A610B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6A610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A610B" w:rsidRPr="006A610B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и </w:t>
      </w:r>
    </w:p>
    <w:p w:rsidR="006A610B" w:rsidRPr="006A610B" w:rsidRDefault="006A610B" w:rsidP="00A863DA">
      <w:pPr>
        <w:pStyle w:val="ConsPlusNormal"/>
        <w:widowControl/>
        <w:suppressAutoHyphens/>
        <w:ind w:right="-143" w:hanging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610B">
        <w:rPr>
          <w:rFonts w:ascii="Times New Roman" w:hAnsi="Times New Roman" w:cs="Times New Roman"/>
          <w:b/>
          <w:bCs/>
          <w:sz w:val="28"/>
          <w:szCs w:val="28"/>
        </w:rPr>
        <w:t>контроль за ее выполнением</w:t>
      </w:r>
    </w:p>
    <w:p w:rsidR="004247C9" w:rsidRDefault="004247C9" w:rsidP="00A863D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610B" w:rsidRDefault="006A610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 xml:space="preserve"> Реализация муниципальной  программы осуществляется</w:t>
      </w:r>
      <w:r w:rsidR="00442156">
        <w:rPr>
          <w:rFonts w:ascii="Times New Roman" w:hAnsi="Times New Roman" w:cs="Times New Roman"/>
          <w:sz w:val="28"/>
          <w:szCs w:val="28"/>
        </w:rPr>
        <w:t>:</w:t>
      </w:r>
    </w:p>
    <w:p w:rsidR="003E411B" w:rsidRDefault="00442156" w:rsidP="00A863D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34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E4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правление жилищно-коммунального хозяйства а</w:t>
      </w:r>
      <w:r w:rsidR="003E411B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 w:rsidR="003E4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 района;</w:t>
      </w:r>
    </w:p>
    <w:p w:rsidR="003E411B" w:rsidRPr="006A610B" w:rsidRDefault="00442156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34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E4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правление по организации деятельности Широчанского сельского округа а</w:t>
      </w:r>
      <w:r w:rsidR="003E411B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 w:rsidR="003E4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 района.</w:t>
      </w:r>
    </w:p>
    <w:p w:rsidR="003E411B" w:rsidRDefault="006A610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>Текущий мониторинг исполнения про</w:t>
      </w:r>
      <w:r w:rsidR="00314ED0">
        <w:rPr>
          <w:rFonts w:ascii="Times New Roman" w:hAnsi="Times New Roman" w:cs="Times New Roman"/>
          <w:sz w:val="28"/>
          <w:szCs w:val="28"/>
        </w:rPr>
        <w:t>граммных мероприятий осуществляе</w:t>
      </w:r>
      <w:r w:rsidRPr="006A610B">
        <w:rPr>
          <w:rFonts w:ascii="Times New Roman" w:hAnsi="Times New Roman" w:cs="Times New Roman"/>
          <w:sz w:val="28"/>
          <w:szCs w:val="28"/>
        </w:rPr>
        <w:t>т заместител</w:t>
      </w:r>
      <w:r w:rsidR="00314ED0">
        <w:rPr>
          <w:rFonts w:ascii="Times New Roman" w:hAnsi="Times New Roman" w:cs="Times New Roman"/>
          <w:sz w:val="28"/>
          <w:szCs w:val="28"/>
        </w:rPr>
        <w:t>ь</w:t>
      </w:r>
      <w:r w:rsidRPr="006A610B">
        <w:rPr>
          <w:rFonts w:ascii="Times New Roman" w:hAnsi="Times New Roman" w:cs="Times New Roman"/>
          <w:sz w:val="28"/>
          <w:szCs w:val="28"/>
        </w:rPr>
        <w:t xml:space="preserve"> главы Ейского городского поселения Ейского района</w:t>
      </w:r>
      <w:r w:rsidR="003E411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A610B" w:rsidRPr="006A610B" w:rsidRDefault="006A610B" w:rsidP="0083542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 xml:space="preserve">Обобщение информации о ходе реализации муниципальной  программы осуществляется исполнителями программных мероприятий по разделам и предоставляется  координатору  муниципальной   программы  ежеквартально  (к 5 числу месяца, следующего за отчетным).                                                                                                                       </w:t>
      </w:r>
    </w:p>
    <w:p w:rsidR="006A610B" w:rsidRDefault="006A610B" w:rsidP="00835428">
      <w:pPr>
        <w:pStyle w:val="21"/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6A610B">
        <w:rPr>
          <w:sz w:val="28"/>
          <w:szCs w:val="28"/>
        </w:rPr>
        <w:t>Контроль за исполнением мероприятий муниципальной  программы осуществляет</w:t>
      </w:r>
      <w:r w:rsidR="002341F1">
        <w:rPr>
          <w:sz w:val="28"/>
          <w:szCs w:val="28"/>
        </w:rPr>
        <w:t xml:space="preserve"> управление жилищно-коммунального хозяйства</w:t>
      </w:r>
      <w:r w:rsidRPr="006A610B">
        <w:rPr>
          <w:sz w:val="28"/>
          <w:szCs w:val="28"/>
        </w:rPr>
        <w:t xml:space="preserve"> администраци</w:t>
      </w:r>
      <w:r w:rsidR="002341F1">
        <w:rPr>
          <w:sz w:val="28"/>
          <w:szCs w:val="28"/>
        </w:rPr>
        <w:t>и</w:t>
      </w:r>
      <w:r w:rsidRPr="006A610B">
        <w:rPr>
          <w:sz w:val="28"/>
          <w:szCs w:val="28"/>
        </w:rPr>
        <w:t xml:space="preserve"> Ейского городского поселения Ейского района. </w:t>
      </w:r>
    </w:p>
    <w:p w:rsidR="007175FC" w:rsidRPr="006A610B" w:rsidRDefault="007175FC" w:rsidP="00835428">
      <w:pPr>
        <w:pStyle w:val="21"/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b/>
          <w:bCs/>
          <w:sz w:val="28"/>
          <w:szCs w:val="28"/>
        </w:rPr>
      </w:pPr>
    </w:p>
    <w:p w:rsidR="007175FC" w:rsidRPr="009D3D14" w:rsidRDefault="007175FC" w:rsidP="007175FC">
      <w:pPr>
        <w:shd w:val="clear" w:color="auto" w:fill="FFFFFF"/>
        <w:overflowPunct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D3D1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D3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оценки эффективности  </w:t>
      </w:r>
    </w:p>
    <w:p w:rsidR="007175FC" w:rsidRPr="009D3D14" w:rsidRDefault="007175FC" w:rsidP="007175FC">
      <w:pPr>
        <w:shd w:val="clear" w:color="auto" w:fill="FFFFFF"/>
        <w:overflowPunct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3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реализации муниципальной программы</w:t>
      </w:r>
    </w:p>
    <w:p w:rsidR="00442156" w:rsidRDefault="007175FC" w:rsidP="00835428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5FC">
        <w:rPr>
          <w:rFonts w:ascii="Times New Roman" w:hAnsi="Times New Roman" w:cs="Times New Roman"/>
          <w:bCs/>
          <w:sz w:val="28"/>
          <w:szCs w:val="28"/>
        </w:rPr>
        <w:lastRenderedPageBreak/>
        <w:t>Оценка эффективности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реализ</w:t>
      </w:r>
      <w:r w:rsidR="00442156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ции Программы прово</w:t>
      </w:r>
      <w:r w:rsidR="00442156">
        <w:rPr>
          <w:rFonts w:ascii="Times New Roman" w:hAnsi="Times New Roman" w:cs="Times New Roman"/>
          <w:bCs/>
          <w:sz w:val="28"/>
          <w:szCs w:val="28"/>
        </w:rPr>
        <w:t>дится координатором Программы в соответствии с Типовой методикой. Оценка эффективности реализации Программы проводится ежегодно, не позднее 1 марта, следующего за истекшим.</w:t>
      </w:r>
    </w:p>
    <w:p w:rsidR="006A610B" w:rsidRDefault="00442156" w:rsidP="00835428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Исполнители муниципальной программы ежегодно к 15 февраля предоставляют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:rsidR="00442156" w:rsidRPr="007175FC" w:rsidRDefault="00442156" w:rsidP="00835428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реализации.</w:t>
      </w:r>
    </w:p>
    <w:p w:rsidR="006A610B" w:rsidRDefault="006A610B" w:rsidP="00835428">
      <w:pPr>
        <w:pStyle w:val="ConsPlusNormal"/>
        <w:widowControl/>
        <w:suppressAutoHyphens/>
        <w:ind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6B5E" w:rsidRPr="00D82668" w:rsidRDefault="00EE6B5E" w:rsidP="00835428">
      <w:pPr>
        <w:pStyle w:val="ConsPlusNormal"/>
        <w:widowControl/>
        <w:suppressAutoHyphens/>
        <w:ind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5428" w:rsidRDefault="00835428" w:rsidP="008354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5428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C37643" w:rsidRPr="004B781E" w:rsidRDefault="00835428" w:rsidP="002341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428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35428">
        <w:rPr>
          <w:rFonts w:ascii="Times New Roman" w:hAnsi="Times New Roman" w:cs="Times New Roman"/>
          <w:sz w:val="28"/>
          <w:szCs w:val="28"/>
        </w:rPr>
        <w:t xml:space="preserve">        Д.К. Драчев</w:t>
      </w:r>
    </w:p>
    <w:sectPr w:rsidR="00C37643" w:rsidRPr="004B781E" w:rsidSect="00835428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5B" w:rsidRDefault="00EA675B" w:rsidP="00C60D18">
      <w:pPr>
        <w:spacing w:after="0" w:line="240" w:lineRule="auto"/>
      </w:pPr>
      <w:r>
        <w:separator/>
      </w:r>
    </w:p>
  </w:endnote>
  <w:endnote w:type="continuationSeparator" w:id="0">
    <w:p w:rsidR="00EA675B" w:rsidRDefault="00EA675B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5B" w:rsidRDefault="00EA675B" w:rsidP="00C60D18">
      <w:pPr>
        <w:spacing w:after="0" w:line="240" w:lineRule="auto"/>
      </w:pPr>
      <w:r>
        <w:separator/>
      </w:r>
    </w:p>
  </w:footnote>
  <w:footnote w:type="continuationSeparator" w:id="0">
    <w:p w:rsidR="00EA675B" w:rsidRDefault="00EA675B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6455247"/>
      <w:docPartObj>
        <w:docPartGallery w:val="Page Numbers (Top of Page)"/>
        <w:docPartUnique/>
      </w:docPartObj>
    </w:sdtPr>
    <w:sdtEndPr/>
    <w:sdtContent>
      <w:p w:rsidR="00BD1276" w:rsidRDefault="007A60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276" w:rsidRDefault="00BD12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1E"/>
    <w:rsid w:val="0002131D"/>
    <w:rsid w:val="000C6D98"/>
    <w:rsid w:val="000F4227"/>
    <w:rsid w:val="001432C6"/>
    <w:rsid w:val="0016033A"/>
    <w:rsid w:val="001E1498"/>
    <w:rsid w:val="002341F1"/>
    <w:rsid w:val="00255F79"/>
    <w:rsid w:val="00263B99"/>
    <w:rsid w:val="002A272F"/>
    <w:rsid w:val="00314ED0"/>
    <w:rsid w:val="00315C8E"/>
    <w:rsid w:val="00353BA2"/>
    <w:rsid w:val="00366E95"/>
    <w:rsid w:val="003C7C80"/>
    <w:rsid w:val="003D23B3"/>
    <w:rsid w:val="003E411B"/>
    <w:rsid w:val="0040066E"/>
    <w:rsid w:val="004247C9"/>
    <w:rsid w:val="00436632"/>
    <w:rsid w:val="00442156"/>
    <w:rsid w:val="00456BCC"/>
    <w:rsid w:val="00483E5F"/>
    <w:rsid w:val="004B7217"/>
    <w:rsid w:val="004B781E"/>
    <w:rsid w:val="00510C5F"/>
    <w:rsid w:val="005253AA"/>
    <w:rsid w:val="0060485E"/>
    <w:rsid w:val="006149CA"/>
    <w:rsid w:val="00641DAC"/>
    <w:rsid w:val="006A610B"/>
    <w:rsid w:val="006A72D3"/>
    <w:rsid w:val="006D4AA4"/>
    <w:rsid w:val="007175FC"/>
    <w:rsid w:val="00755C13"/>
    <w:rsid w:val="0076158B"/>
    <w:rsid w:val="007A202B"/>
    <w:rsid w:val="007A60B3"/>
    <w:rsid w:val="007D5142"/>
    <w:rsid w:val="00835428"/>
    <w:rsid w:val="008E4639"/>
    <w:rsid w:val="008F3A0B"/>
    <w:rsid w:val="00916A70"/>
    <w:rsid w:val="00937830"/>
    <w:rsid w:val="00960656"/>
    <w:rsid w:val="0096467A"/>
    <w:rsid w:val="009B20A4"/>
    <w:rsid w:val="009D3D14"/>
    <w:rsid w:val="009D6B85"/>
    <w:rsid w:val="00A5665E"/>
    <w:rsid w:val="00A67F7B"/>
    <w:rsid w:val="00A863DA"/>
    <w:rsid w:val="00A905E5"/>
    <w:rsid w:val="00AE00A6"/>
    <w:rsid w:val="00AF0A9E"/>
    <w:rsid w:val="00B01643"/>
    <w:rsid w:val="00B51F77"/>
    <w:rsid w:val="00BA2AE5"/>
    <w:rsid w:val="00BB45EE"/>
    <w:rsid w:val="00BD1276"/>
    <w:rsid w:val="00BD78BF"/>
    <w:rsid w:val="00C0484F"/>
    <w:rsid w:val="00C2045D"/>
    <w:rsid w:val="00C37643"/>
    <w:rsid w:val="00C601CB"/>
    <w:rsid w:val="00C60D18"/>
    <w:rsid w:val="00C62AC6"/>
    <w:rsid w:val="00CC45A6"/>
    <w:rsid w:val="00CD5860"/>
    <w:rsid w:val="00D13AAF"/>
    <w:rsid w:val="00D73180"/>
    <w:rsid w:val="00DD2278"/>
    <w:rsid w:val="00E06706"/>
    <w:rsid w:val="00E45278"/>
    <w:rsid w:val="00EA514E"/>
    <w:rsid w:val="00EA675B"/>
    <w:rsid w:val="00EE6B5E"/>
    <w:rsid w:val="00F02EED"/>
    <w:rsid w:val="00F23121"/>
    <w:rsid w:val="00F30391"/>
    <w:rsid w:val="00F34120"/>
    <w:rsid w:val="00F83876"/>
    <w:rsid w:val="00FB0354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1C0E"/>
  <w15:docId w15:val="{F679E2D4-7F4D-4662-9CC9-26D7095E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  <w:style w:type="character" w:styleId="aa">
    <w:name w:val="Hyperlink"/>
    <w:basedOn w:val="a0"/>
    <w:uiPriority w:val="99"/>
    <w:semiHidden/>
    <w:unhideWhenUsed/>
    <w:rsid w:val="006149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2</cp:revision>
  <cp:lastPrinted>2019-11-13T12:26:00Z</cp:lastPrinted>
  <dcterms:created xsi:type="dcterms:W3CDTF">2019-11-18T09:26:00Z</dcterms:created>
  <dcterms:modified xsi:type="dcterms:W3CDTF">2019-11-18T09:26:00Z</dcterms:modified>
</cp:coreProperties>
</file>